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6DE" w:rsidRPr="00AD2E18" w:rsidRDefault="00A836DE" w:rsidP="004A4553">
      <w:pPr>
        <w:spacing w:beforeLines="1" w:afterLines="1"/>
        <w:rPr>
          <w:rFonts w:ascii="Times" w:hAnsi="Times" w:cs="Times New Roman"/>
          <w:sz w:val="20"/>
          <w:szCs w:val="20"/>
        </w:rPr>
      </w:pPr>
      <w:r w:rsidRPr="00AD2E18">
        <w:rPr>
          <w:rFonts w:ascii="Times" w:hAnsi="Times" w:cs="Times New Roman"/>
          <w:b/>
          <w:sz w:val="20"/>
          <w:szCs w:val="20"/>
        </w:rPr>
        <w:t>Reading Fertilizer Labels</w:t>
      </w:r>
    </w:p>
    <w:p w:rsidR="00A836DE" w:rsidRPr="00AD2E18" w:rsidRDefault="00A836DE" w:rsidP="004A4553">
      <w:pPr>
        <w:spacing w:beforeLines="1" w:afterLines="1"/>
        <w:rPr>
          <w:rFonts w:ascii="Times" w:hAnsi="Times" w:cs="Times New Roman"/>
          <w:sz w:val="20"/>
          <w:szCs w:val="20"/>
        </w:rPr>
      </w:pPr>
      <w:r w:rsidRPr="00AD2E18">
        <w:rPr>
          <w:rFonts w:ascii="Times" w:hAnsi="Times" w:cs="Times New Roman"/>
          <w:sz w:val="20"/>
          <w:szCs w:val="20"/>
        </w:rPr>
        <w:t xml:space="preserve">This assignment requires that you visit a local garden center, </w:t>
      </w:r>
      <w:r>
        <w:rPr>
          <w:rFonts w:ascii="Times" w:hAnsi="Times" w:cs="Times New Roman"/>
          <w:sz w:val="20"/>
          <w:szCs w:val="20"/>
        </w:rPr>
        <w:t xml:space="preserve">IFA, Cal-Ranch, </w:t>
      </w:r>
      <w:proofErr w:type="spellStart"/>
      <w:r w:rsidRPr="00AD2E18">
        <w:rPr>
          <w:rFonts w:ascii="Times" w:hAnsi="Times" w:cs="Times New Roman"/>
          <w:sz w:val="20"/>
          <w:szCs w:val="20"/>
        </w:rPr>
        <w:t>Walmart</w:t>
      </w:r>
      <w:proofErr w:type="spellEnd"/>
      <w:r w:rsidRPr="00AD2E18">
        <w:rPr>
          <w:rFonts w:ascii="Times" w:hAnsi="Times" w:cs="Times New Roman"/>
          <w:sz w:val="20"/>
          <w:szCs w:val="20"/>
        </w:rPr>
        <w:t>; or Home Depot,</w:t>
      </w:r>
      <w:r>
        <w:rPr>
          <w:rFonts w:ascii="Times" w:hAnsi="Times" w:cs="Times New Roman"/>
          <w:sz w:val="20"/>
          <w:szCs w:val="20"/>
        </w:rPr>
        <w:t xml:space="preserve"> or any other store</w:t>
      </w:r>
      <w:r w:rsidRPr="00AD2E18">
        <w:rPr>
          <w:rFonts w:ascii="Times" w:hAnsi="Times" w:cs="Times New Roman"/>
          <w:sz w:val="20"/>
          <w:szCs w:val="20"/>
        </w:rPr>
        <w:t xml:space="preserve"> that sells lawn and garden supplies, specifically fertilizers.</w:t>
      </w:r>
    </w:p>
    <w:p w:rsidR="00A836DE" w:rsidRPr="00AD2E18" w:rsidRDefault="00A836DE" w:rsidP="004A4553">
      <w:pPr>
        <w:spacing w:beforeLines="1" w:afterLines="1"/>
        <w:rPr>
          <w:rFonts w:ascii="Times" w:hAnsi="Times" w:cs="Times New Roman"/>
          <w:sz w:val="20"/>
          <w:szCs w:val="20"/>
        </w:rPr>
      </w:pPr>
      <w:r w:rsidRPr="00AD2E18">
        <w:rPr>
          <w:rFonts w:ascii="Times" w:hAnsi="Times" w:cs="Times New Roman"/>
          <w:sz w:val="20"/>
          <w:szCs w:val="20"/>
        </w:rPr>
        <w:t xml:space="preserve">You will find shelf after shelf of fertilizers. </w:t>
      </w:r>
      <w:r>
        <w:rPr>
          <w:rFonts w:ascii="Times" w:hAnsi="Times" w:cs="Times New Roman"/>
          <w:sz w:val="20"/>
          <w:szCs w:val="20"/>
        </w:rPr>
        <w:t>This time of year, at least in Utah</w:t>
      </w:r>
      <w:r w:rsidRPr="00AD2E18">
        <w:rPr>
          <w:rFonts w:ascii="Times" w:hAnsi="Times" w:cs="Times New Roman"/>
          <w:sz w:val="20"/>
          <w:szCs w:val="20"/>
        </w:rPr>
        <w:t>, the supply may be more limited for ornamentals, but you should still be able to find fertilizers for houseplants and lawns. Take some time to look around and see what kinds of fertilizers are available and how they are organized in the store - by brand, by type, etc.</w:t>
      </w:r>
      <w:r>
        <w:rPr>
          <w:rFonts w:ascii="Times" w:hAnsi="Times" w:cs="Times New Roman"/>
          <w:sz w:val="20"/>
          <w:szCs w:val="20"/>
        </w:rPr>
        <w:t xml:space="preserve">  If you are unable to go to a store you may complete this assignment online.  </w:t>
      </w:r>
    </w:p>
    <w:p w:rsidR="00A836DE" w:rsidRPr="00AD2E18" w:rsidRDefault="00A836DE" w:rsidP="004A4553">
      <w:pPr>
        <w:spacing w:beforeLines="1" w:afterLines="1"/>
        <w:rPr>
          <w:rFonts w:ascii="Times" w:hAnsi="Times" w:cs="Times New Roman"/>
          <w:sz w:val="20"/>
          <w:szCs w:val="20"/>
        </w:rPr>
      </w:pPr>
      <w:r w:rsidRPr="00AD2E18">
        <w:rPr>
          <w:rFonts w:ascii="Times" w:hAnsi="Times" w:cs="Times New Roman"/>
          <w:sz w:val="20"/>
          <w:szCs w:val="20"/>
        </w:rPr>
        <w:t xml:space="preserve">For this assignment, find and compare the requested information from two different types of fertilizer. You don't need to purchase anything, just write down the necessary information. One fertilizer you select should be an </w:t>
      </w:r>
      <w:r w:rsidRPr="00AD2E18">
        <w:rPr>
          <w:rFonts w:ascii="Times" w:hAnsi="Times" w:cs="Times New Roman"/>
          <w:color w:val="0000FF"/>
          <w:sz w:val="20"/>
          <w:szCs w:val="20"/>
        </w:rPr>
        <w:t>inorganic</w:t>
      </w:r>
      <w:r w:rsidRPr="00AD2E18">
        <w:rPr>
          <w:rFonts w:ascii="Times" w:hAnsi="Times" w:cs="Times New Roman"/>
          <w:sz w:val="20"/>
          <w:szCs w:val="20"/>
        </w:rPr>
        <w:t xml:space="preserve"> fertilizer, the other a </w:t>
      </w:r>
      <w:r w:rsidRPr="00AD2E18">
        <w:rPr>
          <w:rFonts w:ascii="Times" w:hAnsi="Times" w:cs="Times New Roman"/>
          <w:color w:val="0000FF"/>
          <w:sz w:val="20"/>
          <w:szCs w:val="20"/>
        </w:rPr>
        <w:t>natural or organic</w:t>
      </w:r>
      <w:r w:rsidRPr="00AD2E18">
        <w:rPr>
          <w:rFonts w:ascii="Times" w:hAnsi="Times" w:cs="Times New Roman"/>
          <w:sz w:val="20"/>
          <w:szCs w:val="20"/>
        </w:rPr>
        <w:t xml:space="preserve"> fertilizer. You may choose an all-purpose type fertilizer or one for a specific plant or group of plants, such as roses, turf or vegetables, etc.</w:t>
      </w:r>
    </w:p>
    <w:p w:rsidR="00A836DE" w:rsidRPr="00AD2E18" w:rsidRDefault="00A836DE" w:rsidP="004A4553">
      <w:pPr>
        <w:spacing w:beforeLines="1" w:afterLines="1"/>
        <w:rPr>
          <w:rFonts w:ascii="Times" w:hAnsi="Times" w:cs="Times New Roman"/>
          <w:sz w:val="20"/>
          <w:szCs w:val="20"/>
        </w:rPr>
      </w:pPr>
      <w:r w:rsidRPr="00AD2E18">
        <w:rPr>
          <w:rFonts w:ascii="Times" w:hAnsi="Times" w:cs="Times New Roman"/>
          <w:b/>
          <w:sz w:val="20"/>
          <w:szCs w:val="20"/>
        </w:rPr>
        <w:t>Study the label of both types you select, but provide the following information for</w:t>
      </w:r>
      <w:r>
        <w:rPr>
          <w:rFonts w:ascii="Times" w:hAnsi="Times" w:cs="Times New Roman"/>
          <w:b/>
          <w:sz w:val="20"/>
          <w:szCs w:val="20"/>
        </w:rPr>
        <w:t xml:space="preserve"> both</w:t>
      </w:r>
      <w:r w:rsidRPr="00AD2E18">
        <w:rPr>
          <w:rFonts w:ascii="Times" w:hAnsi="Times" w:cs="Times New Roman"/>
          <w:b/>
          <w:sz w:val="20"/>
          <w:szCs w:val="20"/>
        </w:rPr>
        <w:t>:</w:t>
      </w:r>
    </w:p>
    <w:p w:rsidR="00A836DE" w:rsidRPr="00AD2E18" w:rsidRDefault="00A836DE" w:rsidP="004A4553">
      <w:pPr>
        <w:numPr>
          <w:ilvl w:val="1"/>
          <w:numId w:val="2"/>
        </w:numPr>
        <w:spacing w:beforeLines="1" w:afterLines="1"/>
        <w:rPr>
          <w:rFonts w:ascii="Times" w:hAnsi="Times"/>
          <w:sz w:val="20"/>
          <w:szCs w:val="20"/>
        </w:rPr>
      </w:pPr>
      <w:r w:rsidRPr="00AD2E18">
        <w:rPr>
          <w:rFonts w:ascii="Times" w:hAnsi="Times"/>
          <w:sz w:val="20"/>
          <w:szCs w:val="20"/>
        </w:rPr>
        <w:t>Brand name.</w:t>
      </w:r>
    </w:p>
    <w:p w:rsidR="00A836DE" w:rsidRPr="00AD2E18" w:rsidRDefault="00A836DE" w:rsidP="004A4553">
      <w:pPr>
        <w:numPr>
          <w:ilvl w:val="1"/>
          <w:numId w:val="2"/>
        </w:numPr>
        <w:spacing w:beforeLines="1" w:afterLines="1"/>
        <w:ind w:left="2160"/>
        <w:rPr>
          <w:rFonts w:ascii="Times" w:hAnsi="Times"/>
          <w:sz w:val="20"/>
          <w:szCs w:val="20"/>
        </w:rPr>
      </w:pPr>
      <w:r w:rsidRPr="00AD2E18">
        <w:rPr>
          <w:rFonts w:ascii="Times" w:hAnsi="Times"/>
          <w:sz w:val="20"/>
          <w:szCs w:val="20"/>
        </w:rPr>
        <w:t>Net weight.</w:t>
      </w:r>
    </w:p>
    <w:p w:rsidR="00A836DE" w:rsidRPr="00AD2E18" w:rsidRDefault="00A836DE" w:rsidP="004A4553">
      <w:pPr>
        <w:numPr>
          <w:ilvl w:val="1"/>
          <w:numId w:val="2"/>
        </w:numPr>
        <w:spacing w:beforeLines="1" w:afterLines="1"/>
        <w:ind w:left="2160"/>
        <w:rPr>
          <w:rFonts w:ascii="Times" w:hAnsi="Times"/>
          <w:sz w:val="20"/>
          <w:szCs w:val="20"/>
        </w:rPr>
      </w:pPr>
      <w:r w:rsidRPr="00AD2E18">
        <w:rPr>
          <w:rFonts w:ascii="Times" w:hAnsi="Times"/>
          <w:sz w:val="20"/>
          <w:szCs w:val="20"/>
        </w:rPr>
        <w:t>Fertilizer analysis.</w:t>
      </w:r>
    </w:p>
    <w:p w:rsidR="00A836DE" w:rsidRPr="00AD2E18" w:rsidRDefault="00A836DE" w:rsidP="004A4553">
      <w:pPr>
        <w:numPr>
          <w:ilvl w:val="1"/>
          <w:numId w:val="2"/>
        </w:numPr>
        <w:spacing w:beforeLines="1" w:afterLines="1"/>
        <w:ind w:left="2160"/>
        <w:rPr>
          <w:rFonts w:ascii="Times" w:hAnsi="Times"/>
          <w:sz w:val="20"/>
          <w:szCs w:val="20"/>
        </w:rPr>
      </w:pPr>
      <w:r w:rsidRPr="00AD2E18">
        <w:rPr>
          <w:rFonts w:ascii="Times" w:hAnsi="Times"/>
          <w:sz w:val="20"/>
          <w:szCs w:val="20"/>
        </w:rPr>
        <w:t>Guaranteed analysis (besides the primary nutrients, this will include other essential nutrients in the product; breakdown of N to percentage of water soluble and water insoluble; impurities and filler, etc.).</w:t>
      </w:r>
    </w:p>
    <w:p w:rsidR="00A836DE" w:rsidRPr="00AD2E18" w:rsidRDefault="00A836DE" w:rsidP="004A4553">
      <w:pPr>
        <w:numPr>
          <w:ilvl w:val="1"/>
          <w:numId w:val="2"/>
        </w:numPr>
        <w:spacing w:beforeLines="1" w:afterLines="1"/>
        <w:ind w:left="2160"/>
        <w:rPr>
          <w:rFonts w:ascii="Times" w:hAnsi="Times"/>
          <w:sz w:val="20"/>
          <w:szCs w:val="20"/>
        </w:rPr>
      </w:pPr>
      <w:r w:rsidRPr="00AD2E18">
        <w:rPr>
          <w:rFonts w:ascii="Times" w:hAnsi="Times"/>
          <w:sz w:val="20"/>
          <w:szCs w:val="20"/>
        </w:rPr>
        <w:t>The source of the fertilizer (what it is derived from).</w:t>
      </w:r>
    </w:p>
    <w:p w:rsidR="00A836DE" w:rsidRPr="00AD2E18" w:rsidRDefault="00A836DE" w:rsidP="004A4553">
      <w:pPr>
        <w:numPr>
          <w:ilvl w:val="1"/>
          <w:numId w:val="2"/>
        </w:numPr>
        <w:spacing w:beforeLines="1" w:afterLines="1"/>
        <w:ind w:left="2160"/>
        <w:rPr>
          <w:rFonts w:ascii="Times" w:hAnsi="Times"/>
          <w:sz w:val="20"/>
          <w:szCs w:val="20"/>
        </w:rPr>
      </w:pPr>
      <w:r w:rsidRPr="00AD2E18">
        <w:rPr>
          <w:rFonts w:ascii="Times" w:hAnsi="Times"/>
          <w:sz w:val="20"/>
          <w:szCs w:val="20"/>
        </w:rPr>
        <w:t xml:space="preserve">In the directions for use, what is the rate and frequency of </w:t>
      </w:r>
      <w:proofErr w:type="gramStart"/>
      <w:r w:rsidRPr="00AD2E18">
        <w:rPr>
          <w:rFonts w:ascii="Times" w:hAnsi="Times"/>
          <w:sz w:val="20"/>
          <w:szCs w:val="20"/>
        </w:rPr>
        <w:t>application.</w:t>
      </w:r>
      <w:proofErr w:type="gramEnd"/>
      <w:r w:rsidRPr="00AD2E18">
        <w:rPr>
          <w:rFonts w:ascii="Times" w:hAnsi="Times"/>
          <w:sz w:val="20"/>
          <w:szCs w:val="20"/>
        </w:rPr>
        <w:t xml:space="preserve"> Or, if it lists different rates for different plants, just give the rate and frequency for one.</w:t>
      </w:r>
    </w:p>
    <w:p w:rsidR="00A836DE" w:rsidRPr="00AD2E18" w:rsidRDefault="00A836DE" w:rsidP="004A4553">
      <w:pPr>
        <w:numPr>
          <w:ilvl w:val="1"/>
          <w:numId w:val="2"/>
        </w:numPr>
        <w:spacing w:beforeLines="1" w:afterLines="1"/>
        <w:ind w:left="2160"/>
        <w:rPr>
          <w:rFonts w:ascii="Times" w:hAnsi="Times"/>
          <w:sz w:val="20"/>
          <w:szCs w:val="20"/>
        </w:rPr>
      </w:pPr>
      <w:r w:rsidRPr="00AD2E18">
        <w:rPr>
          <w:rFonts w:ascii="Times" w:hAnsi="Times"/>
          <w:sz w:val="20"/>
          <w:szCs w:val="20"/>
        </w:rPr>
        <w:t>Did you find any claims made on the label to be suspect based on what you learned in the module with regard to the nutrients plants need for growth?</w:t>
      </w:r>
    </w:p>
    <w:p w:rsidR="00A836DE" w:rsidRDefault="00A836DE" w:rsidP="004A4553">
      <w:pPr>
        <w:numPr>
          <w:ilvl w:val="1"/>
          <w:numId w:val="2"/>
        </w:numPr>
        <w:spacing w:beforeLines="1" w:afterLines="1"/>
        <w:ind w:left="2160"/>
        <w:rPr>
          <w:rFonts w:ascii="Times" w:hAnsi="Times"/>
          <w:sz w:val="20"/>
          <w:szCs w:val="20"/>
        </w:rPr>
      </w:pPr>
      <w:r w:rsidRPr="00AD2E18">
        <w:rPr>
          <w:rFonts w:ascii="Times" w:hAnsi="Times"/>
          <w:sz w:val="20"/>
          <w:szCs w:val="20"/>
        </w:rPr>
        <w:t>Finally, comment on this experience with regard to your understanding of labels, types of fertilizers available, etc.</w:t>
      </w:r>
    </w:p>
    <w:p w:rsidR="003D6A11" w:rsidRPr="0009017D" w:rsidRDefault="00A836DE" w:rsidP="004A4553">
      <w:pPr>
        <w:numPr>
          <w:ilvl w:val="1"/>
          <w:numId w:val="6"/>
        </w:numPr>
        <w:spacing w:beforeLines="1" w:afterLines="1"/>
        <w:rPr>
          <w:rFonts w:ascii="Times" w:hAnsi="Times"/>
          <w:sz w:val="20"/>
          <w:szCs w:val="20"/>
        </w:rPr>
      </w:pPr>
      <w:r w:rsidRPr="0009017D">
        <w:rPr>
          <w:rFonts w:ascii="Times" w:hAnsi="Times"/>
          <w:sz w:val="20"/>
          <w:szCs w:val="20"/>
        </w:rPr>
        <w:t>After you have the information on both fertilizers ex</w:t>
      </w:r>
      <w:r w:rsidR="0009017D">
        <w:rPr>
          <w:rFonts w:ascii="Times" w:hAnsi="Times"/>
          <w:sz w:val="20"/>
          <w:szCs w:val="20"/>
        </w:rPr>
        <w:t>plain to me, which is the best and why</w:t>
      </w:r>
    </w:p>
    <w:p w:rsidR="003D6A11" w:rsidRPr="0009017D" w:rsidRDefault="003D6A11" w:rsidP="004A4553">
      <w:pPr>
        <w:spacing w:beforeLines="1" w:afterLines="1"/>
        <w:rPr>
          <w:rFonts w:ascii="Times" w:hAnsi="Times"/>
          <w:sz w:val="20"/>
          <w:szCs w:val="20"/>
        </w:rPr>
      </w:pPr>
    </w:p>
    <w:p w:rsidR="003D6A11" w:rsidRDefault="003D6A11" w:rsidP="004A4553">
      <w:pPr>
        <w:spacing w:beforeLines="1" w:afterLines="1"/>
        <w:rPr>
          <w:rFonts w:ascii="Times" w:hAnsi="Times"/>
          <w:sz w:val="20"/>
          <w:szCs w:val="20"/>
        </w:rPr>
      </w:pPr>
    </w:p>
    <w:p w:rsidR="00A836DE" w:rsidRPr="00AD2E18" w:rsidRDefault="00A836DE" w:rsidP="004A4553">
      <w:pPr>
        <w:spacing w:beforeLines="1" w:afterLines="1"/>
        <w:rPr>
          <w:rFonts w:ascii="Times" w:hAnsi="Times"/>
          <w:sz w:val="20"/>
          <w:szCs w:val="20"/>
        </w:rPr>
      </w:pPr>
    </w:p>
    <w:p w:rsidR="003D6A11" w:rsidRPr="00AD2E18" w:rsidRDefault="003D6A11" w:rsidP="004A4553">
      <w:pPr>
        <w:spacing w:beforeLines="1" w:afterLines="1"/>
        <w:rPr>
          <w:rFonts w:ascii="Times" w:hAnsi="Times" w:cs="Times New Roman"/>
          <w:sz w:val="20"/>
          <w:szCs w:val="20"/>
        </w:rPr>
      </w:pPr>
      <w:r w:rsidRPr="00AD2E18">
        <w:rPr>
          <w:rFonts w:ascii="Times" w:hAnsi="Times" w:cs="Times New Roman"/>
          <w:b/>
          <w:sz w:val="20"/>
          <w:szCs w:val="20"/>
        </w:rPr>
        <w:t>Reading Fertilizer Labels</w:t>
      </w:r>
    </w:p>
    <w:p w:rsidR="003D6A11" w:rsidRPr="00AD2E18" w:rsidRDefault="003D6A11" w:rsidP="004A4553">
      <w:pPr>
        <w:spacing w:beforeLines="1" w:afterLines="1"/>
        <w:rPr>
          <w:rFonts w:ascii="Times" w:hAnsi="Times" w:cs="Times New Roman"/>
          <w:sz w:val="20"/>
          <w:szCs w:val="20"/>
        </w:rPr>
      </w:pPr>
      <w:r w:rsidRPr="00AD2E18">
        <w:rPr>
          <w:rFonts w:ascii="Times" w:hAnsi="Times" w:cs="Times New Roman"/>
          <w:sz w:val="20"/>
          <w:szCs w:val="20"/>
        </w:rPr>
        <w:t xml:space="preserve">This assignment requires that you visit a local garden center, </w:t>
      </w:r>
      <w:r>
        <w:rPr>
          <w:rFonts w:ascii="Times" w:hAnsi="Times" w:cs="Times New Roman"/>
          <w:sz w:val="20"/>
          <w:szCs w:val="20"/>
        </w:rPr>
        <w:t xml:space="preserve">IFA, Cal-Ranch, </w:t>
      </w:r>
      <w:proofErr w:type="spellStart"/>
      <w:r w:rsidRPr="00AD2E18">
        <w:rPr>
          <w:rFonts w:ascii="Times" w:hAnsi="Times" w:cs="Times New Roman"/>
          <w:sz w:val="20"/>
          <w:szCs w:val="20"/>
        </w:rPr>
        <w:t>Walmart</w:t>
      </w:r>
      <w:proofErr w:type="spellEnd"/>
      <w:r w:rsidRPr="00AD2E18">
        <w:rPr>
          <w:rFonts w:ascii="Times" w:hAnsi="Times" w:cs="Times New Roman"/>
          <w:sz w:val="20"/>
          <w:szCs w:val="20"/>
        </w:rPr>
        <w:t>; or Home Depot,</w:t>
      </w:r>
      <w:r>
        <w:rPr>
          <w:rFonts w:ascii="Times" w:hAnsi="Times" w:cs="Times New Roman"/>
          <w:sz w:val="20"/>
          <w:szCs w:val="20"/>
        </w:rPr>
        <w:t xml:space="preserve"> or any other store</w:t>
      </w:r>
      <w:r w:rsidRPr="00AD2E18">
        <w:rPr>
          <w:rFonts w:ascii="Times" w:hAnsi="Times" w:cs="Times New Roman"/>
          <w:sz w:val="20"/>
          <w:szCs w:val="20"/>
        </w:rPr>
        <w:t xml:space="preserve"> that sells lawn and garden supplies, specifically fertilizers.</w:t>
      </w:r>
    </w:p>
    <w:p w:rsidR="003D6A11" w:rsidRPr="00AD2E18" w:rsidRDefault="003D6A11" w:rsidP="004A4553">
      <w:pPr>
        <w:spacing w:beforeLines="1" w:afterLines="1"/>
        <w:rPr>
          <w:rFonts w:ascii="Times" w:hAnsi="Times" w:cs="Times New Roman"/>
          <w:sz w:val="20"/>
          <w:szCs w:val="20"/>
        </w:rPr>
      </w:pPr>
      <w:r w:rsidRPr="00AD2E18">
        <w:rPr>
          <w:rFonts w:ascii="Times" w:hAnsi="Times" w:cs="Times New Roman"/>
          <w:sz w:val="20"/>
          <w:szCs w:val="20"/>
        </w:rPr>
        <w:t xml:space="preserve">You will find shelf after shelf of fertilizers. </w:t>
      </w:r>
      <w:r>
        <w:rPr>
          <w:rFonts w:ascii="Times" w:hAnsi="Times" w:cs="Times New Roman"/>
          <w:sz w:val="20"/>
          <w:szCs w:val="20"/>
        </w:rPr>
        <w:t>This time of year, at least in Utah</w:t>
      </w:r>
      <w:r w:rsidRPr="00AD2E18">
        <w:rPr>
          <w:rFonts w:ascii="Times" w:hAnsi="Times" w:cs="Times New Roman"/>
          <w:sz w:val="20"/>
          <w:szCs w:val="20"/>
        </w:rPr>
        <w:t>, the supply may be more limited for ornamentals, but you should still be able to find fertilizers for houseplants and lawns. Take some time to look around and see what kinds of fertilizers are available and how they are organized in the store - by brand, by type, etc.</w:t>
      </w:r>
      <w:r>
        <w:rPr>
          <w:rFonts w:ascii="Times" w:hAnsi="Times" w:cs="Times New Roman"/>
          <w:sz w:val="20"/>
          <w:szCs w:val="20"/>
        </w:rPr>
        <w:t xml:space="preserve">  If you are unable to go to a store you may complete this assignment online.  </w:t>
      </w:r>
    </w:p>
    <w:p w:rsidR="003D6A11" w:rsidRPr="00AD2E18" w:rsidRDefault="003D6A11" w:rsidP="004A4553">
      <w:pPr>
        <w:spacing w:beforeLines="1" w:afterLines="1"/>
        <w:rPr>
          <w:rFonts w:ascii="Times" w:hAnsi="Times" w:cs="Times New Roman"/>
          <w:sz w:val="20"/>
          <w:szCs w:val="20"/>
        </w:rPr>
      </w:pPr>
      <w:r w:rsidRPr="00AD2E18">
        <w:rPr>
          <w:rFonts w:ascii="Times" w:hAnsi="Times" w:cs="Times New Roman"/>
          <w:sz w:val="20"/>
          <w:szCs w:val="20"/>
        </w:rPr>
        <w:t xml:space="preserve">For this assignment, find and compare the requested information from two different types of fertilizer. You don't need to purchase anything, just write down the necessary information. One fertilizer you select should be an </w:t>
      </w:r>
      <w:r w:rsidRPr="00AD2E18">
        <w:rPr>
          <w:rFonts w:ascii="Times" w:hAnsi="Times" w:cs="Times New Roman"/>
          <w:color w:val="0000FF"/>
          <w:sz w:val="20"/>
          <w:szCs w:val="20"/>
        </w:rPr>
        <w:t>inorganic</w:t>
      </w:r>
      <w:r w:rsidRPr="00AD2E18">
        <w:rPr>
          <w:rFonts w:ascii="Times" w:hAnsi="Times" w:cs="Times New Roman"/>
          <w:sz w:val="20"/>
          <w:szCs w:val="20"/>
        </w:rPr>
        <w:t xml:space="preserve"> fertilizer, the other a </w:t>
      </w:r>
      <w:r w:rsidRPr="00AD2E18">
        <w:rPr>
          <w:rFonts w:ascii="Times" w:hAnsi="Times" w:cs="Times New Roman"/>
          <w:color w:val="0000FF"/>
          <w:sz w:val="20"/>
          <w:szCs w:val="20"/>
        </w:rPr>
        <w:t>natural or organic</w:t>
      </w:r>
      <w:r w:rsidRPr="00AD2E18">
        <w:rPr>
          <w:rFonts w:ascii="Times" w:hAnsi="Times" w:cs="Times New Roman"/>
          <w:sz w:val="20"/>
          <w:szCs w:val="20"/>
        </w:rPr>
        <w:t xml:space="preserve"> fertilizer. You may choose an all-purpose type fertilizer or one for a specific plant or group of plants, such as roses, turf or vegetables, etc.</w:t>
      </w:r>
    </w:p>
    <w:p w:rsidR="003D6A11" w:rsidRPr="00AD2E18" w:rsidRDefault="003D6A11" w:rsidP="004A4553">
      <w:pPr>
        <w:spacing w:beforeLines="1" w:afterLines="1"/>
        <w:rPr>
          <w:rFonts w:ascii="Times" w:hAnsi="Times" w:cs="Times New Roman"/>
          <w:sz w:val="20"/>
          <w:szCs w:val="20"/>
        </w:rPr>
      </w:pPr>
      <w:r w:rsidRPr="00AD2E18">
        <w:rPr>
          <w:rFonts w:ascii="Times" w:hAnsi="Times" w:cs="Times New Roman"/>
          <w:b/>
          <w:sz w:val="20"/>
          <w:szCs w:val="20"/>
        </w:rPr>
        <w:t>Study the label of both types you select, but provide the following information for</w:t>
      </w:r>
      <w:r>
        <w:rPr>
          <w:rFonts w:ascii="Times" w:hAnsi="Times" w:cs="Times New Roman"/>
          <w:b/>
          <w:sz w:val="20"/>
          <w:szCs w:val="20"/>
        </w:rPr>
        <w:t xml:space="preserve"> both</w:t>
      </w:r>
      <w:r w:rsidRPr="00AD2E18">
        <w:rPr>
          <w:rFonts w:ascii="Times" w:hAnsi="Times" w:cs="Times New Roman"/>
          <w:b/>
          <w:sz w:val="20"/>
          <w:szCs w:val="20"/>
        </w:rPr>
        <w:t>:</w:t>
      </w:r>
    </w:p>
    <w:p w:rsidR="003D6A11" w:rsidRPr="00AD2E18" w:rsidRDefault="003D6A11" w:rsidP="0009017D">
      <w:pPr>
        <w:numPr>
          <w:ilvl w:val="1"/>
          <w:numId w:val="7"/>
        </w:numPr>
        <w:spacing w:beforeLines="1" w:afterLines="1"/>
        <w:rPr>
          <w:rFonts w:ascii="Times" w:hAnsi="Times"/>
          <w:sz w:val="20"/>
          <w:szCs w:val="20"/>
        </w:rPr>
      </w:pPr>
      <w:r w:rsidRPr="00AD2E18">
        <w:rPr>
          <w:rFonts w:ascii="Times" w:hAnsi="Times"/>
          <w:sz w:val="20"/>
          <w:szCs w:val="20"/>
        </w:rPr>
        <w:t>Brand name.</w:t>
      </w:r>
    </w:p>
    <w:p w:rsidR="003D6A11" w:rsidRPr="00AD2E18" w:rsidRDefault="003D6A11" w:rsidP="004A4553">
      <w:pPr>
        <w:numPr>
          <w:ilvl w:val="1"/>
          <w:numId w:val="7"/>
        </w:numPr>
        <w:spacing w:beforeLines="1" w:afterLines="1"/>
        <w:ind w:left="2160"/>
        <w:rPr>
          <w:rFonts w:ascii="Times" w:hAnsi="Times"/>
          <w:sz w:val="20"/>
          <w:szCs w:val="20"/>
        </w:rPr>
      </w:pPr>
      <w:r w:rsidRPr="00AD2E18">
        <w:rPr>
          <w:rFonts w:ascii="Times" w:hAnsi="Times"/>
          <w:sz w:val="20"/>
          <w:szCs w:val="20"/>
        </w:rPr>
        <w:t>Net weight.</w:t>
      </w:r>
    </w:p>
    <w:p w:rsidR="003D6A11" w:rsidRPr="00AD2E18" w:rsidRDefault="003D6A11" w:rsidP="004A4553">
      <w:pPr>
        <w:numPr>
          <w:ilvl w:val="1"/>
          <w:numId w:val="7"/>
        </w:numPr>
        <w:spacing w:beforeLines="1" w:afterLines="1"/>
        <w:ind w:left="2160"/>
        <w:rPr>
          <w:rFonts w:ascii="Times" w:hAnsi="Times"/>
          <w:sz w:val="20"/>
          <w:szCs w:val="20"/>
        </w:rPr>
      </w:pPr>
      <w:r w:rsidRPr="00AD2E18">
        <w:rPr>
          <w:rFonts w:ascii="Times" w:hAnsi="Times"/>
          <w:sz w:val="20"/>
          <w:szCs w:val="20"/>
        </w:rPr>
        <w:t>Fertilizer analysis.</w:t>
      </w:r>
    </w:p>
    <w:p w:rsidR="003D6A11" w:rsidRPr="00AD2E18" w:rsidRDefault="003D6A11" w:rsidP="004A4553">
      <w:pPr>
        <w:numPr>
          <w:ilvl w:val="1"/>
          <w:numId w:val="7"/>
        </w:numPr>
        <w:spacing w:beforeLines="1" w:afterLines="1"/>
        <w:ind w:left="2160"/>
        <w:rPr>
          <w:rFonts w:ascii="Times" w:hAnsi="Times"/>
          <w:sz w:val="20"/>
          <w:szCs w:val="20"/>
        </w:rPr>
      </w:pPr>
      <w:r w:rsidRPr="00AD2E18">
        <w:rPr>
          <w:rFonts w:ascii="Times" w:hAnsi="Times"/>
          <w:sz w:val="20"/>
          <w:szCs w:val="20"/>
        </w:rPr>
        <w:t>Guaranteed analysis (besides the primary nutrients, this will include other essential nutrients in the product; breakdown of N to percentage of water soluble and water insoluble; impurities and filler, etc.).</w:t>
      </w:r>
    </w:p>
    <w:p w:rsidR="003D6A11" w:rsidRPr="00AD2E18" w:rsidRDefault="003D6A11" w:rsidP="004A4553">
      <w:pPr>
        <w:numPr>
          <w:ilvl w:val="1"/>
          <w:numId w:val="7"/>
        </w:numPr>
        <w:spacing w:beforeLines="1" w:afterLines="1"/>
        <w:ind w:left="2160"/>
        <w:rPr>
          <w:rFonts w:ascii="Times" w:hAnsi="Times"/>
          <w:sz w:val="20"/>
          <w:szCs w:val="20"/>
        </w:rPr>
      </w:pPr>
      <w:r w:rsidRPr="00AD2E18">
        <w:rPr>
          <w:rFonts w:ascii="Times" w:hAnsi="Times"/>
          <w:sz w:val="20"/>
          <w:szCs w:val="20"/>
        </w:rPr>
        <w:t>The source of the fertilizer (what it is derived from).</w:t>
      </w:r>
    </w:p>
    <w:p w:rsidR="003D6A11" w:rsidRPr="00AD2E18" w:rsidRDefault="003D6A11" w:rsidP="004A4553">
      <w:pPr>
        <w:numPr>
          <w:ilvl w:val="1"/>
          <w:numId w:val="7"/>
        </w:numPr>
        <w:spacing w:beforeLines="1" w:afterLines="1"/>
        <w:ind w:left="2160"/>
        <w:rPr>
          <w:rFonts w:ascii="Times" w:hAnsi="Times"/>
          <w:sz w:val="20"/>
          <w:szCs w:val="20"/>
        </w:rPr>
      </w:pPr>
      <w:r w:rsidRPr="00AD2E18">
        <w:rPr>
          <w:rFonts w:ascii="Times" w:hAnsi="Times"/>
          <w:sz w:val="20"/>
          <w:szCs w:val="20"/>
        </w:rPr>
        <w:t xml:space="preserve">In the directions for use, what is the rate and frequency of </w:t>
      </w:r>
      <w:proofErr w:type="gramStart"/>
      <w:r w:rsidRPr="00AD2E18">
        <w:rPr>
          <w:rFonts w:ascii="Times" w:hAnsi="Times"/>
          <w:sz w:val="20"/>
          <w:szCs w:val="20"/>
        </w:rPr>
        <w:t>application.</w:t>
      </w:r>
      <w:proofErr w:type="gramEnd"/>
      <w:r w:rsidRPr="00AD2E18">
        <w:rPr>
          <w:rFonts w:ascii="Times" w:hAnsi="Times"/>
          <w:sz w:val="20"/>
          <w:szCs w:val="20"/>
        </w:rPr>
        <w:t xml:space="preserve"> Or, if it lists different rates for different plants, just give the rate and frequency for one.</w:t>
      </w:r>
    </w:p>
    <w:p w:rsidR="003D6A11" w:rsidRPr="00AD2E18" w:rsidRDefault="003D6A11" w:rsidP="004A4553">
      <w:pPr>
        <w:numPr>
          <w:ilvl w:val="1"/>
          <w:numId w:val="7"/>
        </w:numPr>
        <w:spacing w:beforeLines="1" w:afterLines="1"/>
        <w:ind w:left="2160"/>
        <w:rPr>
          <w:rFonts w:ascii="Times" w:hAnsi="Times"/>
          <w:sz w:val="20"/>
          <w:szCs w:val="20"/>
        </w:rPr>
      </w:pPr>
      <w:r w:rsidRPr="00AD2E18">
        <w:rPr>
          <w:rFonts w:ascii="Times" w:hAnsi="Times"/>
          <w:sz w:val="20"/>
          <w:szCs w:val="20"/>
        </w:rPr>
        <w:t>Did you find any claims made on the label to be suspect based on what you learned in the module with regard to the nutrients plants need for growth?</w:t>
      </w:r>
    </w:p>
    <w:p w:rsidR="003D6A11" w:rsidRDefault="003D6A11" w:rsidP="004A4553">
      <w:pPr>
        <w:numPr>
          <w:ilvl w:val="1"/>
          <w:numId w:val="7"/>
        </w:numPr>
        <w:spacing w:beforeLines="1" w:afterLines="1"/>
        <w:ind w:left="2160"/>
        <w:rPr>
          <w:rFonts w:ascii="Times" w:hAnsi="Times"/>
          <w:sz w:val="20"/>
          <w:szCs w:val="20"/>
        </w:rPr>
      </w:pPr>
      <w:r w:rsidRPr="00AD2E18">
        <w:rPr>
          <w:rFonts w:ascii="Times" w:hAnsi="Times"/>
          <w:sz w:val="20"/>
          <w:szCs w:val="20"/>
        </w:rPr>
        <w:t>Finally, comment on this experience with regard to your understanding of labels, types of fertilizers available, etc.</w:t>
      </w:r>
    </w:p>
    <w:p w:rsidR="003D6A11" w:rsidRPr="00AD2E18" w:rsidRDefault="003D6A11" w:rsidP="0009017D">
      <w:pPr>
        <w:numPr>
          <w:ilvl w:val="1"/>
          <w:numId w:val="8"/>
        </w:numPr>
        <w:spacing w:beforeLines="1" w:afterLines="1"/>
        <w:rPr>
          <w:rFonts w:ascii="Times" w:hAnsi="Times"/>
          <w:sz w:val="20"/>
          <w:szCs w:val="20"/>
        </w:rPr>
      </w:pPr>
      <w:r>
        <w:rPr>
          <w:rFonts w:ascii="Times" w:hAnsi="Times"/>
          <w:sz w:val="20"/>
          <w:szCs w:val="20"/>
        </w:rPr>
        <w:t>After you have the information on both fertilizers explain to me, which is the best</w:t>
      </w:r>
      <w:r w:rsidR="0009017D">
        <w:rPr>
          <w:rFonts w:ascii="Times" w:hAnsi="Times"/>
          <w:sz w:val="20"/>
          <w:szCs w:val="20"/>
        </w:rPr>
        <w:t xml:space="preserve"> and why</w:t>
      </w:r>
    </w:p>
    <w:p w:rsidR="003D6A11" w:rsidRDefault="003D6A11" w:rsidP="003D6A11"/>
    <w:p w:rsidR="00B70AAE" w:rsidRDefault="0009017D" w:rsidP="00A836DE"/>
    <w:sectPr w:rsidR="00B70AAE" w:rsidSect="003D6A11">
      <w:pgSz w:w="12240" w:h="15840"/>
      <w:pgMar w:top="720" w:right="1800" w:bottom="72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B0793"/>
    <w:multiLevelType w:val="multilevel"/>
    <w:tmpl w:val="9F6C6484"/>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408C71C2"/>
    <w:multiLevelType w:val="multilevel"/>
    <w:tmpl w:val="F8A47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7B5714"/>
    <w:multiLevelType w:val="multilevel"/>
    <w:tmpl w:val="F8A47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2D207A3"/>
    <w:multiLevelType w:val="multilevel"/>
    <w:tmpl w:val="F8A47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E46935"/>
    <w:multiLevelType w:val="multilevel"/>
    <w:tmpl w:val="9F6C6484"/>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70873838"/>
    <w:multiLevelType w:val="multilevel"/>
    <w:tmpl w:val="F8A47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9E4C49"/>
    <w:multiLevelType w:val="multilevel"/>
    <w:tmpl w:val="F8A47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8E56F1"/>
    <w:multiLevelType w:val="multilevel"/>
    <w:tmpl w:val="F8A47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5"/>
  </w:num>
  <w:num w:numId="3">
    <w:abstractNumId w:val="6"/>
  </w:num>
  <w:num w:numId="4">
    <w:abstractNumId w:val="7"/>
  </w:num>
  <w:num w:numId="5">
    <w:abstractNumId w:val="2"/>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2E18"/>
    <w:rsid w:val="0009017D"/>
    <w:rsid w:val="003D6A11"/>
    <w:rsid w:val="004A4553"/>
    <w:rsid w:val="00A54C1B"/>
    <w:rsid w:val="00A836DE"/>
    <w:rsid w:val="00AD2E18"/>
    <w:rsid w:val="00B36ACC"/>
  </w:rsids>
  <m:mathPr>
    <m:mathFont m:val="Calisto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A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D2E18"/>
    <w:pPr>
      <w:spacing w:beforeLines="1" w:afterLines="1"/>
    </w:pPr>
    <w:rPr>
      <w:rFonts w:ascii="Times" w:hAnsi="Times" w:cs="Times New Roman"/>
      <w:sz w:val="20"/>
      <w:szCs w:val="20"/>
    </w:rPr>
  </w:style>
  <w:style w:type="character" w:styleId="Strong">
    <w:name w:val="Strong"/>
    <w:basedOn w:val="DefaultParagraphFont"/>
    <w:uiPriority w:val="22"/>
    <w:rsid w:val="00AD2E18"/>
    <w:rPr>
      <w:b/>
    </w:rPr>
  </w:style>
  <w:style w:type="character" w:styleId="Hyperlink">
    <w:name w:val="Hyperlink"/>
    <w:basedOn w:val="DefaultParagraphFont"/>
    <w:uiPriority w:val="99"/>
    <w:rsid w:val="00AD2E18"/>
    <w:rPr>
      <w:color w:val="0000FF"/>
      <w:u w:val="single"/>
    </w:rPr>
  </w:style>
</w:styles>
</file>

<file path=word/webSettings.xml><?xml version="1.0" encoding="utf-8"?>
<w:webSettings xmlns:r="http://schemas.openxmlformats.org/officeDocument/2006/relationships" xmlns:w="http://schemas.openxmlformats.org/wordprocessingml/2006/main">
  <w:divs>
    <w:div w:id="110638653">
      <w:bodyDiv w:val="1"/>
      <w:marLeft w:val="0"/>
      <w:marRight w:val="0"/>
      <w:marTop w:val="0"/>
      <w:marBottom w:val="0"/>
      <w:divBdr>
        <w:top w:val="none" w:sz="0" w:space="0" w:color="auto"/>
        <w:left w:val="none" w:sz="0" w:space="0" w:color="auto"/>
        <w:bottom w:val="none" w:sz="0" w:space="0" w:color="auto"/>
        <w:right w:val="none" w:sz="0" w:space="0" w:color="auto"/>
      </w:divBdr>
      <w:divsChild>
        <w:div w:id="203649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3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602</Words>
  <Characters>3433</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ICSD</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5</cp:revision>
  <cp:lastPrinted>2012-03-20T00:59:00Z</cp:lastPrinted>
  <dcterms:created xsi:type="dcterms:W3CDTF">2012-03-18T22:30:00Z</dcterms:created>
  <dcterms:modified xsi:type="dcterms:W3CDTF">2012-03-25T22:14:00Z</dcterms:modified>
</cp:coreProperties>
</file>